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7B" w:rsidRDefault="00B6487B" w:rsidP="00CB1AC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6487B" w:rsidRDefault="00B6487B" w:rsidP="00CB1AC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B28EC">
        <w:rPr>
          <w:rFonts w:ascii="Arial" w:hAnsi="Arial" w:cs="Arial"/>
          <w:b/>
          <w:bCs/>
          <w:sz w:val="22"/>
          <w:szCs w:val="22"/>
          <w:u w:val="single"/>
        </w:rPr>
        <w:t>Seznam nabídek doručenýc</w:t>
      </w:r>
      <w:r>
        <w:rPr>
          <w:rFonts w:ascii="Arial" w:hAnsi="Arial" w:cs="Arial"/>
          <w:b/>
          <w:bCs/>
          <w:sz w:val="22"/>
          <w:szCs w:val="22"/>
          <w:u w:val="single"/>
        </w:rPr>
        <w:t>h ve lhůtě pro podání nabídek</w:t>
      </w:r>
    </w:p>
    <w:p w:rsidR="00B6487B" w:rsidRDefault="00B6487B" w:rsidP="00CB1AC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6487B" w:rsidRPr="004B28EC" w:rsidRDefault="00B6487B" w:rsidP="00CB1AC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Pr="004B28EC">
        <w:rPr>
          <w:rFonts w:ascii="Arial" w:hAnsi="Arial" w:cs="Arial"/>
          <w:b/>
          <w:bCs/>
          <w:sz w:val="22"/>
          <w:szCs w:val="22"/>
          <w:u w:val="single"/>
        </w:rPr>
        <w:t xml:space="preserve">eřejná zakázka </w:t>
      </w:r>
      <w:r w:rsidRPr="004447C2">
        <w:rPr>
          <w:rFonts w:ascii="Arial" w:hAnsi="Arial" w:cs="Arial"/>
          <w:b/>
          <w:bCs/>
          <w:sz w:val="22"/>
          <w:szCs w:val="22"/>
          <w:u w:val="single"/>
        </w:rPr>
        <w:t>č.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07/2010 „Implementace opatření ÚOOÚ</w:t>
      </w:r>
      <w:r w:rsidRPr="00875A65">
        <w:rPr>
          <w:rFonts w:ascii="Arial" w:hAnsi="Arial" w:cs="Arial"/>
          <w:b/>
          <w:bCs/>
          <w:sz w:val="22"/>
          <w:szCs w:val="22"/>
          <w:u w:val="single"/>
        </w:rPr>
        <w:t>“</w:t>
      </w:r>
    </w:p>
    <w:p w:rsidR="00B6487B" w:rsidRDefault="00B6487B" w:rsidP="00CB1ACC">
      <w:pPr>
        <w:jc w:val="center"/>
        <w:rPr>
          <w:rFonts w:ascii="Arial" w:hAnsi="Arial" w:cs="Arial"/>
          <w:sz w:val="22"/>
          <w:szCs w:val="22"/>
        </w:rPr>
      </w:pPr>
    </w:p>
    <w:p w:rsidR="00B6487B" w:rsidRDefault="00B6487B" w:rsidP="00CB1ACC">
      <w:pPr>
        <w:jc w:val="center"/>
        <w:rPr>
          <w:rFonts w:ascii="Arial" w:hAnsi="Arial" w:cs="Arial"/>
          <w:sz w:val="22"/>
          <w:szCs w:val="22"/>
        </w:rPr>
      </w:pPr>
    </w:p>
    <w:p w:rsidR="00B6487B" w:rsidRPr="004B28EC" w:rsidRDefault="00B6487B" w:rsidP="00CB1ACC">
      <w:pPr>
        <w:jc w:val="center"/>
        <w:rPr>
          <w:rFonts w:ascii="Arial" w:hAnsi="Arial" w:cs="Arial"/>
          <w:sz w:val="22"/>
          <w:szCs w:val="22"/>
        </w:rPr>
      </w:pPr>
    </w:p>
    <w:p w:rsidR="00B6487B" w:rsidRDefault="00B6487B" w:rsidP="00CB1AC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684"/>
        <w:gridCol w:w="2536"/>
        <w:gridCol w:w="1980"/>
        <w:gridCol w:w="1832"/>
      </w:tblGrid>
      <w:tr w:rsidR="00B6487B" w:rsidRPr="00875A65">
        <w:tc>
          <w:tcPr>
            <w:tcW w:w="1548" w:type="dxa"/>
          </w:tcPr>
          <w:p w:rsidR="00B6487B" w:rsidRPr="00C909B6" w:rsidRDefault="00B6487B" w:rsidP="00C909B6">
            <w:pPr>
              <w:spacing w:before="120" w:after="120"/>
              <w:rPr>
                <w:rFonts w:ascii="Arial" w:hAnsi="Arial" w:cs="Arial"/>
              </w:rPr>
            </w:pPr>
            <w:r w:rsidRPr="00C909B6">
              <w:rPr>
                <w:rFonts w:ascii="Arial" w:hAnsi="Arial" w:cs="Arial"/>
              </w:rPr>
              <w:t>Pořadové číslo nabídky</w:t>
            </w:r>
          </w:p>
        </w:tc>
        <w:tc>
          <w:tcPr>
            <w:tcW w:w="2684" w:type="dxa"/>
          </w:tcPr>
          <w:p w:rsidR="00B6487B" w:rsidRPr="00C909B6" w:rsidRDefault="00B6487B" w:rsidP="00C909B6">
            <w:pPr>
              <w:spacing w:before="120" w:after="120"/>
              <w:rPr>
                <w:rFonts w:ascii="Arial" w:hAnsi="Arial" w:cs="Arial"/>
              </w:rPr>
            </w:pPr>
            <w:r w:rsidRPr="00C909B6">
              <w:rPr>
                <w:rFonts w:ascii="Arial" w:hAnsi="Arial" w:cs="Arial"/>
              </w:rPr>
              <w:t>Název dodavatele</w:t>
            </w:r>
          </w:p>
        </w:tc>
        <w:tc>
          <w:tcPr>
            <w:tcW w:w="2536" w:type="dxa"/>
          </w:tcPr>
          <w:p w:rsidR="00B6487B" w:rsidRPr="00C909B6" w:rsidRDefault="00B6487B" w:rsidP="00C909B6">
            <w:pPr>
              <w:spacing w:before="120" w:after="120"/>
              <w:rPr>
                <w:rFonts w:ascii="Arial" w:hAnsi="Arial" w:cs="Arial"/>
              </w:rPr>
            </w:pPr>
            <w:r w:rsidRPr="00C909B6">
              <w:rPr>
                <w:rFonts w:ascii="Arial" w:hAnsi="Arial" w:cs="Arial"/>
              </w:rPr>
              <w:t>Adresa dodavatele/IČ</w:t>
            </w:r>
          </w:p>
        </w:tc>
        <w:tc>
          <w:tcPr>
            <w:tcW w:w="1980" w:type="dxa"/>
          </w:tcPr>
          <w:p w:rsidR="00B6487B" w:rsidRPr="00C909B6" w:rsidRDefault="00B6487B" w:rsidP="005547F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909B6">
              <w:rPr>
                <w:rFonts w:ascii="Arial" w:hAnsi="Arial" w:cs="Arial"/>
              </w:rPr>
              <w:t>Datum doručení</w:t>
            </w:r>
          </w:p>
        </w:tc>
        <w:tc>
          <w:tcPr>
            <w:tcW w:w="1832" w:type="dxa"/>
          </w:tcPr>
          <w:p w:rsidR="00B6487B" w:rsidRPr="00C909B6" w:rsidRDefault="00B6487B" w:rsidP="005547F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909B6">
              <w:rPr>
                <w:rFonts w:ascii="Arial" w:hAnsi="Arial" w:cs="Arial"/>
              </w:rPr>
              <w:t>Hodina doručení</w:t>
            </w:r>
          </w:p>
        </w:tc>
      </w:tr>
      <w:tr w:rsidR="00B6487B" w:rsidRPr="005C7BC4">
        <w:tc>
          <w:tcPr>
            <w:tcW w:w="1548" w:type="dxa"/>
          </w:tcPr>
          <w:p w:rsidR="00B6487B" w:rsidRPr="005C7BC4" w:rsidRDefault="00B6487B" w:rsidP="00C909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C7BC4">
              <w:rPr>
                <w:rFonts w:ascii="Arial" w:hAnsi="Arial" w:cs="Arial"/>
              </w:rPr>
              <w:t>1.</w:t>
            </w:r>
          </w:p>
        </w:tc>
        <w:tc>
          <w:tcPr>
            <w:tcW w:w="2684" w:type="dxa"/>
          </w:tcPr>
          <w:p w:rsidR="00B6487B" w:rsidRPr="005C7BC4" w:rsidRDefault="00B6487B" w:rsidP="00C909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NETPROSYS, s.r.o.</w:t>
            </w:r>
          </w:p>
        </w:tc>
        <w:tc>
          <w:tcPr>
            <w:tcW w:w="2536" w:type="dxa"/>
          </w:tcPr>
          <w:p w:rsidR="00B6487B" w:rsidRDefault="00B6487B" w:rsidP="00C909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Cejl 62</w:t>
            </w:r>
          </w:p>
          <w:p w:rsidR="00B6487B" w:rsidRDefault="00B6487B" w:rsidP="00C909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 00 Brno</w:t>
            </w:r>
          </w:p>
          <w:p w:rsidR="00B6487B" w:rsidRPr="005C7BC4" w:rsidRDefault="00B6487B" w:rsidP="00C909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 25344536</w:t>
            </w:r>
          </w:p>
        </w:tc>
        <w:tc>
          <w:tcPr>
            <w:tcW w:w="1980" w:type="dxa"/>
          </w:tcPr>
          <w:p w:rsidR="00B6487B" w:rsidRPr="005C7BC4" w:rsidRDefault="00B6487B" w:rsidP="005547F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28.5.2010</w:t>
            </w:r>
          </w:p>
        </w:tc>
        <w:tc>
          <w:tcPr>
            <w:tcW w:w="1832" w:type="dxa"/>
          </w:tcPr>
          <w:p w:rsidR="00B6487B" w:rsidRPr="005C7BC4" w:rsidRDefault="00B6487B" w:rsidP="005547F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 hodin</w:t>
            </w:r>
          </w:p>
        </w:tc>
      </w:tr>
      <w:tr w:rsidR="00B6487B" w:rsidRPr="005C7BC4">
        <w:tc>
          <w:tcPr>
            <w:tcW w:w="1548" w:type="dxa"/>
          </w:tcPr>
          <w:p w:rsidR="00B6487B" w:rsidRPr="005C7BC4" w:rsidRDefault="00B6487B" w:rsidP="00C909B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B6487B" w:rsidRPr="005C7BC4" w:rsidRDefault="00B6487B" w:rsidP="00C909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B6487B" w:rsidRPr="005C7BC4" w:rsidRDefault="00B6487B" w:rsidP="00C909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6487B" w:rsidRPr="005C7BC4" w:rsidRDefault="00B6487B" w:rsidP="005547F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B6487B" w:rsidRPr="005C7BC4" w:rsidRDefault="00B6487B" w:rsidP="005547F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6487B" w:rsidRPr="005C7BC4">
        <w:tc>
          <w:tcPr>
            <w:tcW w:w="1548" w:type="dxa"/>
          </w:tcPr>
          <w:p w:rsidR="00B6487B" w:rsidRPr="005C7BC4" w:rsidRDefault="00B6487B" w:rsidP="00C909B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B6487B" w:rsidRPr="005C7BC4" w:rsidRDefault="00B6487B" w:rsidP="00C909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B6487B" w:rsidRPr="005C7BC4" w:rsidRDefault="00B6487B" w:rsidP="00C909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6487B" w:rsidRPr="005C7BC4" w:rsidRDefault="00B6487B" w:rsidP="005547F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B6487B" w:rsidRPr="005C7BC4" w:rsidRDefault="00B6487B" w:rsidP="005547F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6487B" w:rsidRPr="005C7BC4">
        <w:tc>
          <w:tcPr>
            <w:tcW w:w="1548" w:type="dxa"/>
          </w:tcPr>
          <w:p w:rsidR="00B6487B" w:rsidRPr="005C7BC4" w:rsidRDefault="00B6487B" w:rsidP="00C909B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B6487B" w:rsidRPr="005C7BC4" w:rsidRDefault="00B6487B" w:rsidP="00C909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B6487B" w:rsidRPr="005C7BC4" w:rsidRDefault="00B6487B" w:rsidP="00C909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6487B" w:rsidRPr="005C7BC4" w:rsidRDefault="00B6487B" w:rsidP="005547F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B6487B" w:rsidRPr="005C7BC4" w:rsidRDefault="00B6487B" w:rsidP="005547F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6487B" w:rsidRPr="005C7BC4">
        <w:tc>
          <w:tcPr>
            <w:tcW w:w="1548" w:type="dxa"/>
          </w:tcPr>
          <w:p w:rsidR="00B6487B" w:rsidRPr="005C7BC4" w:rsidRDefault="00B6487B" w:rsidP="00F75D6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B6487B" w:rsidRPr="005C7BC4" w:rsidRDefault="00B6487B" w:rsidP="00F75D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B6487B" w:rsidRPr="005C7BC4" w:rsidRDefault="00B6487B" w:rsidP="00F75D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6487B" w:rsidRPr="005C7BC4" w:rsidRDefault="00B6487B" w:rsidP="005547F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B6487B" w:rsidRPr="005C7BC4" w:rsidRDefault="00B6487B" w:rsidP="005547F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B6487B" w:rsidRPr="005C7BC4" w:rsidRDefault="00B6487B" w:rsidP="00CB1ACC"/>
    <w:p w:rsidR="00B6487B" w:rsidRPr="005C7BC4" w:rsidRDefault="00B6487B" w:rsidP="00CB1ACC"/>
    <w:p w:rsidR="00B6487B" w:rsidRPr="005C7BC4" w:rsidRDefault="00B6487B" w:rsidP="00CB1ACC"/>
    <w:p w:rsidR="00B6487B" w:rsidRPr="005C7BC4" w:rsidRDefault="00B6487B" w:rsidP="00CB1ACC">
      <w:pPr>
        <w:rPr>
          <w:rFonts w:ascii="Arial" w:hAnsi="Arial" w:cs="Arial"/>
          <w:highlight w:val="yellow"/>
        </w:rPr>
      </w:pPr>
      <w:r w:rsidRPr="005C7BC4">
        <w:rPr>
          <w:rFonts w:ascii="Arial" w:hAnsi="Arial" w:cs="Arial"/>
        </w:rPr>
        <w:t xml:space="preserve">V Praze dne </w:t>
      </w:r>
      <w:r>
        <w:rPr>
          <w:rFonts w:ascii="Arial" w:hAnsi="Arial" w:cs="Arial"/>
        </w:rPr>
        <w:t>31</w:t>
      </w:r>
      <w:r w:rsidRPr="005C7BC4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5C7BC4">
        <w:rPr>
          <w:rFonts w:ascii="Arial" w:hAnsi="Arial" w:cs="Arial"/>
        </w:rPr>
        <w:t>.2010</w:t>
      </w:r>
    </w:p>
    <w:p w:rsidR="00B6487B" w:rsidRPr="00DA22B7" w:rsidRDefault="00B6487B" w:rsidP="00CB1ACC">
      <w:pPr>
        <w:rPr>
          <w:rFonts w:ascii="Arial" w:hAnsi="Arial" w:cs="Arial"/>
          <w:sz w:val="22"/>
          <w:szCs w:val="22"/>
          <w:highlight w:val="yellow"/>
        </w:rPr>
      </w:pPr>
    </w:p>
    <w:p w:rsidR="00B6487B" w:rsidRPr="002F00A1" w:rsidRDefault="00B6487B" w:rsidP="002F00A1"/>
    <w:sectPr w:rsidR="00B6487B" w:rsidRPr="002F00A1" w:rsidSect="00511723">
      <w:headerReference w:type="default" r:id="rId6"/>
      <w:footerReference w:type="default" r:id="rId7"/>
      <w:pgSz w:w="11906" w:h="16838"/>
      <w:pgMar w:top="2336" w:right="746" w:bottom="1417" w:left="720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7B" w:rsidRDefault="00B6487B">
      <w:r>
        <w:separator/>
      </w:r>
    </w:p>
  </w:endnote>
  <w:endnote w:type="continuationSeparator" w:id="0">
    <w:p w:rsidR="00B6487B" w:rsidRDefault="00B6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7B" w:rsidRDefault="00B6487B">
    <w:pPr>
      <w:pStyle w:val="Footer"/>
      <w:jc w:val="center"/>
      <w:rPr>
        <w:b/>
        <w:bCs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7B" w:rsidRDefault="00B6487B">
      <w:r>
        <w:separator/>
      </w:r>
    </w:p>
  </w:footnote>
  <w:footnote w:type="continuationSeparator" w:id="0">
    <w:p w:rsidR="00B6487B" w:rsidRDefault="00B64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7B" w:rsidRDefault="00B6487B">
    <w:pPr>
      <w:pStyle w:val="Header"/>
      <w:tabs>
        <w:tab w:val="clear" w:pos="4536"/>
        <w:tab w:val="clear" w:pos="9072"/>
        <w:tab w:val="left" w:pos="4320"/>
        <w:tab w:val="left" w:pos="7020"/>
        <w:tab w:val="left" w:pos="9000"/>
      </w:tabs>
      <w:rPr>
        <w:rFonts w:ascii="Century Gothic" w:hAnsi="Century Gothic" w:cs="Century Gothic"/>
        <w:b/>
        <w:bCs/>
        <w:color w:val="2D3291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4" o:spid="_x0000_s2049" type="#_x0000_t75" alt="sukl-logo-cz" style="position:absolute;margin-left:-9pt;margin-top:.45pt;width:155.15pt;height:53.25pt;z-index:-251658240;visibility:visible">
          <v:imagedata r:id="rId1" o:title=""/>
        </v:shape>
      </w:pict>
    </w:r>
    <w:r>
      <w:rPr>
        <w:rFonts w:ascii="Century Gothic" w:hAnsi="Century Gothic" w:cs="Century Gothic"/>
        <w:b/>
        <w:bCs/>
        <w:color w:val="2D3291"/>
        <w:sz w:val="14"/>
        <w:szCs w:val="14"/>
      </w:rPr>
      <w:tab/>
    </w:r>
  </w:p>
  <w:p w:rsidR="00B6487B" w:rsidRDefault="00B6487B">
    <w:pPr>
      <w:pStyle w:val="Header"/>
      <w:tabs>
        <w:tab w:val="clear" w:pos="4536"/>
        <w:tab w:val="clear" w:pos="9072"/>
        <w:tab w:val="left" w:pos="4320"/>
        <w:tab w:val="left" w:pos="7020"/>
        <w:tab w:val="left" w:pos="9000"/>
      </w:tabs>
      <w:rPr>
        <w:rFonts w:ascii="Century Gothic" w:hAnsi="Century Gothic" w:cs="Century Gothic"/>
        <w:b/>
        <w:bCs/>
        <w:color w:val="2D3291"/>
        <w:sz w:val="14"/>
        <w:szCs w:val="14"/>
      </w:rPr>
    </w:pPr>
  </w:p>
  <w:p w:rsidR="00B6487B" w:rsidRDefault="00B6487B">
    <w:pPr>
      <w:pStyle w:val="Header"/>
      <w:tabs>
        <w:tab w:val="clear" w:pos="4536"/>
        <w:tab w:val="clear" w:pos="9072"/>
        <w:tab w:val="left" w:pos="4320"/>
        <w:tab w:val="left" w:pos="7020"/>
        <w:tab w:val="left" w:pos="9000"/>
      </w:tabs>
      <w:rPr>
        <w:rFonts w:ascii="Century Gothic" w:hAnsi="Century Gothic" w:cs="Century Gothic"/>
        <w:b/>
        <w:bCs/>
        <w:color w:val="2D3291"/>
        <w:sz w:val="14"/>
        <w:szCs w:val="14"/>
      </w:rPr>
    </w:pPr>
    <w:r>
      <w:rPr>
        <w:rFonts w:ascii="Century Gothic" w:hAnsi="Century Gothic" w:cs="Century Gothic"/>
        <w:b/>
        <w:bCs/>
        <w:color w:val="2D3291"/>
        <w:sz w:val="14"/>
        <w:szCs w:val="14"/>
      </w:rPr>
      <w:tab/>
      <w:t>Státní ústav pro kontrolu léčiv</w:t>
    </w:r>
    <w:r>
      <w:rPr>
        <w:rFonts w:ascii="Century Gothic" w:hAnsi="Century Gothic" w:cs="Century Gothic"/>
        <w:b/>
        <w:bCs/>
        <w:color w:val="2D3291"/>
        <w:sz w:val="14"/>
        <w:szCs w:val="14"/>
      </w:rPr>
      <w:tab/>
    </w:r>
    <w:r>
      <w:rPr>
        <w:rFonts w:ascii="Century Gothic" w:hAnsi="Century Gothic" w:cs="Century Gothic"/>
        <w:b/>
        <w:bCs/>
        <w:color w:val="F06423"/>
        <w:sz w:val="14"/>
        <w:szCs w:val="14"/>
      </w:rPr>
      <w:t>tel.</w:t>
    </w:r>
    <w:r>
      <w:rPr>
        <w:rFonts w:ascii="Century Gothic" w:hAnsi="Century Gothic" w:cs="Century Gothic"/>
        <w:color w:val="2D3291"/>
        <w:sz w:val="14"/>
        <w:szCs w:val="14"/>
      </w:rPr>
      <w:t xml:space="preserve">: </w:t>
    </w:r>
    <w:r>
      <w:rPr>
        <w:rFonts w:ascii="Century Gothic" w:hAnsi="Century Gothic" w:cs="Century Gothic"/>
        <w:color w:val="2D3291"/>
        <w:sz w:val="13"/>
        <w:szCs w:val="13"/>
      </w:rPr>
      <w:t>+420</w:t>
    </w:r>
    <w:r>
      <w:rPr>
        <w:rFonts w:ascii="Century Gothic" w:hAnsi="Century Gothic" w:cs="Century Gothic"/>
        <w:color w:val="2D3291"/>
        <w:sz w:val="14"/>
        <w:szCs w:val="14"/>
      </w:rPr>
      <w:t> 272 185 111</w:t>
    </w:r>
    <w:r>
      <w:rPr>
        <w:rFonts w:ascii="Century Gothic" w:hAnsi="Century Gothic" w:cs="Century Gothic"/>
        <w:b/>
        <w:bCs/>
        <w:color w:val="2D3291"/>
        <w:sz w:val="14"/>
        <w:szCs w:val="14"/>
      </w:rPr>
      <w:tab/>
    </w:r>
    <w:r>
      <w:rPr>
        <w:rFonts w:ascii="Century Gothic" w:hAnsi="Century Gothic" w:cs="Century Gothic"/>
        <w:b/>
        <w:bCs/>
        <w:color w:val="F06423"/>
        <w:sz w:val="14"/>
        <w:szCs w:val="14"/>
      </w:rPr>
      <w:t>e-mail</w:t>
    </w:r>
    <w:r>
      <w:rPr>
        <w:rFonts w:ascii="Century Gothic" w:hAnsi="Century Gothic" w:cs="Century Gothic"/>
        <w:color w:val="2D3291"/>
        <w:sz w:val="14"/>
        <w:szCs w:val="14"/>
      </w:rPr>
      <w:t>:posta@sukl.cz</w:t>
    </w:r>
  </w:p>
  <w:p w:rsidR="00B6487B" w:rsidRDefault="00B6487B">
    <w:pPr>
      <w:pStyle w:val="Header"/>
      <w:tabs>
        <w:tab w:val="clear" w:pos="4536"/>
        <w:tab w:val="clear" w:pos="9072"/>
        <w:tab w:val="left" w:pos="4320"/>
        <w:tab w:val="left" w:pos="7020"/>
        <w:tab w:val="left" w:pos="9000"/>
      </w:tabs>
    </w:pPr>
    <w:r>
      <w:rPr>
        <w:noProof/>
      </w:rPr>
      <w:pict>
        <v:line id="_x0000_s2050" style="position:absolute;z-index:251657216" from="0,40.7pt" to="522pt,40.7pt" strokecolor="#2d3291" strokeweight="1pt"/>
      </w:pict>
    </w:r>
    <w:r>
      <w:rPr>
        <w:rFonts w:ascii="Century Gothic" w:hAnsi="Century Gothic" w:cs="Century Gothic"/>
        <w:b/>
        <w:bCs/>
        <w:color w:val="2D3291"/>
        <w:sz w:val="14"/>
        <w:szCs w:val="14"/>
      </w:rPr>
      <w:tab/>
    </w:r>
    <w:r>
      <w:rPr>
        <w:rFonts w:ascii="Century Gothic" w:hAnsi="Century Gothic" w:cs="Century Gothic"/>
        <w:color w:val="2D3291"/>
        <w:sz w:val="14"/>
        <w:szCs w:val="14"/>
      </w:rPr>
      <w:t>Šrobárova 48, 100 41 Praha 10</w:t>
    </w:r>
    <w:r>
      <w:rPr>
        <w:rFonts w:ascii="Century Gothic" w:hAnsi="Century Gothic" w:cs="Century Gothic"/>
        <w:b/>
        <w:bCs/>
        <w:color w:val="2D3291"/>
        <w:sz w:val="14"/>
        <w:szCs w:val="14"/>
      </w:rPr>
      <w:tab/>
    </w:r>
    <w:r>
      <w:rPr>
        <w:rFonts w:ascii="Century Gothic" w:hAnsi="Century Gothic" w:cs="Century Gothic"/>
        <w:b/>
        <w:bCs/>
        <w:color w:val="F06423"/>
        <w:sz w:val="14"/>
        <w:szCs w:val="14"/>
      </w:rPr>
      <w:t>fax</w:t>
    </w:r>
    <w:r>
      <w:rPr>
        <w:rFonts w:ascii="Century Gothic" w:hAnsi="Century Gothic" w:cs="Century Gothic"/>
        <w:color w:val="2D3291"/>
        <w:sz w:val="14"/>
        <w:szCs w:val="14"/>
      </w:rPr>
      <w:t xml:space="preserve">: </w:t>
    </w:r>
    <w:r>
      <w:rPr>
        <w:rFonts w:ascii="Century Gothic" w:hAnsi="Century Gothic" w:cs="Century Gothic"/>
        <w:color w:val="2D3291"/>
        <w:sz w:val="13"/>
        <w:szCs w:val="13"/>
      </w:rPr>
      <w:t>+420</w:t>
    </w:r>
    <w:r>
      <w:rPr>
        <w:rFonts w:ascii="Century Gothic" w:hAnsi="Century Gothic" w:cs="Century Gothic"/>
        <w:color w:val="2D3291"/>
        <w:sz w:val="14"/>
        <w:szCs w:val="14"/>
      </w:rPr>
      <w:t> 271 732 377</w:t>
    </w:r>
    <w:r>
      <w:rPr>
        <w:rFonts w:ascii="Century Gothic" w:hAnsi="Century Gothic" w:cs="Century Gothic"/>
        <w:b/>
        <w:bCs/>
        <w:color w:val="2D3291"/>
        <w:sz w:val="14"/>
        <w:szCs w:val="14"/>
      </w:rPr>
      <w:tab/>
    </w:r>
    <w:r>
      <w:rPr>
        <w:rFonts w:ascii="Century Gothic" w:hAnsi="Century Gothic" w:cs="Century Gothic"/>
        <w:b/>
        <w:bCs/>
        <w:color w:val="F06423"/>
        <w:sz w:val="14"/>
        <w:szCs w:val="14"/>
      </w:rPr>
      <w:t>web</w:t>
    </w:r>
    <w:r>
      <w:rPr>
        <w:rFonts w:ascii="Century Gothic" w:hAnsi="Century Gothic" w:cs="Century Gothic"/>
        <w:color w:val="2D3291"/>
        <w:sz w:val="14"/>
        <w:szCs w:val="14"/>
      </w:rPr>
      <w:t>: www.sukl.cz</w:t>
    </w:r>
    <w:r>
      <w:rPr>
        <w:rFonts w:ascii="Century Gothic" w:hAnsi="Century Gothic" w:cs="Century Gothic"/>
        <w:b/>
        <w:bCs/>
        <w:color w:val="2D3291"/>
        <w:sz w:val="14"/>
        <w:szCs w:val="1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539"/>
    <w:rsid w:val="000B7A6E"/>
    <w:rsid w:val="000D27A9"/>
    <w:rsid w:val="000E41BB"/>
    <w:rsid w:val="000F2D20"/>
    <w:rsid w:val="000F5BFA"/>
    <w:rsid w:val="00134650"/>
    <w:rsid w:val="00145FDF"/>
    <w:rsid w:val="00166770"/>
    <w:rsid w:val="00167BFE"/>
    <w:rsid w:val="00182FA9"/>
    <w:rsid w:val="00233A13"/>
    <w:rsid w:val="00285935"/>
    <w:rsid w:val="00296ACB"/>
    <w:rsid w:val="002A3A2E"/>
    <w:rsid w:val="002F00A1"/>
    <w:rsid w:val="0033357D"/>
    <w:rsid w:val="00341FD3"/>
    <w:rsid w:val="003E70C0"/>
    <w:rsid w:val="00436970"/>
    <w:rsid w:val="0044473C"/>
    <w:rsid w:val="004447C2"/>
    <w:rsid w:val="00462176"/>
    <w:rsid w:val="00481DC8"/>
    <w:rsid w:val="004825A4"/>
    <w:rsid w:val="004B28EC"/>
    <w:rsid w:val="00511723"/>
    <w:rsid w:val="005547F2"/>
    <w:rsid w:val="0056447B"/>
    <w:rsid w:val="005734C0"/>
    <w:rsid w:val="005B1033"/>
    <w:rsid w:val="005B3793"/>
    <w:rsid w:val="005C7BC4"/>
    <w:rsid w:val="006549A2"/>
    <w:rsid w:val="00670C42"/>
    <w:rsid w:val="006C23B1"/>
    <w:rsid w:val="006F27D9"/>
    <w:rsid w:val="0074127C"/>
    <w:rsid w:val="0074384D"/>
    <w:rsid w:val="00764230"/>
    <w:rsid w:val="007A6AC4"/>
    <w:rsid w:val="00875A65"/>
    <w:rsid w:val="008966B8"/>
    <w:rsid w:val="0094337C"/>
    <w:rsid w:val="009A53F5"/>
    <w:rsid w:val="009E296D"/>
    <w:rsid w:val="00A02EB3"/>
    <w:rsid w:val="00A45AF6"/>
    <w:rsid w:val="00A77433"/>
    <w:rsid w:val="00A96382"/>
    <w:rsid w:val="00AA60FF"/>
    <w:rsid w:val="00AC6AB0"/>
    <w:rsid w:val="00B40671"/>
    <w:rsid w:val="00B6487B"/>
    <w:rsid w:val="00B811C7"/>
    <w:rsid w:val="00B87EE3"/>
    <w:rsid w:val="00BE6EB2"/>
    <w:rsid w:val="00BE70FC"/>
    <w:rsid w:val="00C479E1"/>
    <w:rsid w:val="00C666D2"/>
    <w:rsid w:val="00C909B6"/>
    <w:rsid w:val="00CA46D4"/>
    <w:rsid w:val="00CB1ACC"/>
    <w:rsid w:val="00CB5782"/>
    <w:rsid w:val="00CB6359"/>
    <w:rsid w:val="00CD1A17"/>
    <w:rsid w:val="00D153D0"/>
    <w:rsid w:val="00D3752F"/>
    <w:rsid w:val="00D40753"/>
    <w:rsid w:val="00D56981"/>
    <w:rsid w:val="00DA22B7"/>
    <w:rsid w:val="00DC2763"/>
    <w:rsid w:val="00DF1B42"/>
    <w:rsid w:val="00E848E8"/>
    <w:rsid w:val="00E96E94"/>
    <w:rsid w:val="00EC0ADE"/>
    <w:rsid w:val="00EC6C5D"/>
    <w:rsid w:val="00F26495"/>
    <w:rsid w:val="00F75D68"/>
    <w:rsid w:val="00F90539"/>
    <w:rsid w:val="00FA149D"/>
    <w:rsid w:val="00FB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C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539"/>
    <w:pPr>
      <w:keepNext/>
      <w:spacing w:line="240" w:lineRule="exact"/>
      <w:outlineLvl w:val="0"/>
    </w:pPr>
    <w:rPr>
      <w:b/>
      <w:bCs/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127C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1172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127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172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12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11723"/>
    <w:rPr>
      <w:rFonts w:cs="Times New Roman"/>
    </w:rPr>
  </w:style>
  <w:style w:type="table" w:styleId="TableGrid">
    <w:name w:val="Table Grid"/>
    <w:basedOn w:val="TableNormal"/>
    <w:uiPriority w:val="99"/>
    <w:rsid w:val="00CB1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48</Words>
  <Characters>288</Characters>
  <Application>Microsoft Office Outlook</Application>
  <DocSecurity>0</DocSecurity>
  <Lines>0</Lines>
  <Paragraphs>0</Paragraphs>
  <ScaleCrop>false</ScaleCrop>
  <Manager>Tomáš Melen</Manager>
  <Company>Státní ústav pro kontrolu léčiv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 centrálního úložiště </dc:title>
  <dc:subject>VZ10/2008</dc:subject>
  <dc:creator>Karel kettner</dc:creator>
  <cp:keywords>veřejné zakázky</cp:keywords>
  <dc:description/>
  <cp:lastModifiedBy>kettner</cp:lastModifiedBy>
  <cp:revision>18</cp:revision>
  <cp:lastPrinted>2010-05-31T11:26:00Z</cp:lastPrinted>
  <dcterms:created xsi:type="dcterms:W3CDTF">2008-09-10T06:07:00Z</dcterms:created>
  <dcterms:modified xsi:type="dcterms:W3CDTF">2010-05-31T11:26:00Z</dcterms:modified>
</cp:coreProperties>
</file>